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68354" w14:textId="6586B1F7" w:rsidR="00E13FD8" w:rsidRDefault="00E13FD8" w:rsidP="00E13FD8">
      <w:pPr>
        <w:jc w:val="center"/>
        <w:rPr>
          <w:rFonts w:ascii="Sylfaen" w:hAnsi="Sylfaen"/>
          <w:b/>
          <w:lang w:val="ka-GE"/>
        </w:rPr>
      </w:pPr>
      <w:r w:rsidRPr="00084F6D">
        <w:rPr>
          <w:rFonts w:ascii="Sylfaen" w:hAnsi="Sylfaen"/>
          <w:b/>
          <w:lang w:val="ka-GE"/>
        </w:rPr>
        <w:t>დასაქმების გამოწვევები საქართველოში</w:t>
      </w:r>
    </w:p>
    <w:p w14:paraId="7B662FBC" w14:textId="09AC011A" w:rsidR="00E13FD8" w:rsidRDefault="00E13FD8" w:rsidP="00E13FD8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განსახილველი საკითხები:</w:t>
      </w:r>
    </w:p>
    <w:p w14:paraId="1765A581" w14:textId="77777777" w:rsidR="00E13FD8" w:rsidRPr="00E13FD8" w:rsidRDefault="00E13FD8" w:rsidP="00E13F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E13FD8">
        <w:rPr>
          <w:rFonts w:ascii="Sylfaen" w:hAnsi="Sylfaen" w:cs="Sylfaen"/>
          <w:lang w:val="ka-GE"/>
        </w:rPr>
        <w:t>დასაქმების</w:t>
      </w:r>
      <w:r w:rsidRPr="00E13FD8">
        <w:rPr>
          <w:rFonts w:ascii="Sylfaen" w:hAnsi="Sylfaen"/>
          <w:lang w:val="ka-GE"/>
        </w:rPr>
        <w:t xml:space="preserve"> სახელმწიფო პოლიტიკის ძირითადი მიმართულებები - მიღწევები და არსებული გამოწვევები</w:t>
      </w:r>
    </w:p>
    <w:p w14:paraId="477CBCD9" w14:textId="77777777" w:rsidR="00E13FD8" w:rsidRDefault="00E13FD8">
      <w:pPr>
        <w:rPr>
          <w:rFonts w:ascii="Sylfaen" w:hAnsi="Sylfaen"/>
          <w:lang w:val="ka-GE"/>
        </w:rPr>
      </w:pPr>
    </w:p>
    <w:p w14:paraId="56B15B7A" w14:textId="32015D99" w:rsidR="00E13FD8" w:rsidRDefault="00E13FD8" w:rsidP="00E13FD8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E13FD8">
        <w:rPr>
          <w:rFonts w:ascii="Sylfaen" w:hAnsi="Sylfaen"/>
          <w:lang w:val="ka-GE"/>
        </w:rPr>
        <w:t xml:space="preserve">დასაქმების ხელშეწმყობი პროგრამების </w:t>
      </w:r>
      <w:r w:rsidRPr="00E13FD8">
        <w:rPr>
          <w:rFonts w:ascii="Sylfaen" w:hAnsi="Sylfaen"/>
          <w:lang w:val="ka-GE"/>
        </w:rPr>
        <w:t xml:space="preserve">გამოწვევები </w:t>
      </w:r>
      <w:r w:rsidRPr="00E13FD8">
        <w:rPr>
          <w:rFonts w:ascii="Sylfaen" w:hAnsi="Sylfaen"/>
          <w:lang w:val="ka-GE"/>
        </w:rPr>
        <w:t xml:space="preserve"> და </w:t>
      </w:r>
      <w:r w:rsidRPr="00E13FD8">
        <w:rPr>
          <w:rFonts w:ascii="Sylfaen" w:hAnsi="Sylfaen"/>
          <w:lang w:val="ka-GE"/>
        </w:rPr>
        <w:t xml:space="preserve">შესაძლო </w:t>
      </w:r>
      <w:r w:rsidRPr="00E13FD8">
        <w:rPr>
          <w:rFonts w:ascii="Sylfaen" w:hAnsi="Sylfaen"/>
          <w:lang w:val="ka-GE"/>
        </w:rPr>
        <w:t xml:space="preserve">ცვლილებების </w:t>
      </w:r>
      <w:r w:rsidRPr="00E13FD8">
        <w:rPr>
          <w:rFonts w:ascii="Sylfaen" w:hAnsi="Sylfaen"/>
          <w:lang w:val="ka-GE"/>
        </w:rPr>
        <w:t>ანალიზი</w:t>
      </w:r>
      <w:r w:rsidRPr="00E13FD8">
        <w:rPr>
          <w:rFonts w:ascii="Sylfaen" w:hAnsi="Sylfaen"/>
          <w:lang w:val="ka-GE"/>
        </w:rPr>
        <w:t xml:space="preserve"> შრომის ბაზრის რეგულირების სახელმწიფო სტრატეგიაში</w:t>
      </w:r>
      <w:r w:rsidRPr="00E13FD8">
        <w:rPr>
          <w:rFonts w:ascii="Sylfaen" w:hAnsi="Sylfaen"/>
          <w:lang w:val="ka-GE"/>
        </w:rPr>
        <w:t>;</w:t>
      </w:r>
    </w:p>
    <w:p w14:paraId="79709656" w14:textId="77777777" w:rsidR="00E13FD8" w:rsidRPr="00E13FD8" w:rsidRDefault="00E13FD8" w:rsidP="00E13FD8">
      <w:pPr>
        <w:pStyle w:val="ListParagraph"/>
        <w:rPr>
          <w:rFonts w:ascii="Sylfaen" w:hAnsi="Sylfaen"/>
          <w:lang w:val="ka-GE"/>
        </w:rPr>
      </w:pPr>
    </w:p>
    <w:p w14:paraId="1264444F" w14:textId="6F4466B0" w:rsidR="00E13FD8" w:rsidRDefault="00E13FD8" w:rsidP="00E13F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695313">
        <w:rPr>
          <w:rFonts w:ascii="Sylfaen" w:hAnsi="Sylfaen"/>
          <w:lang w:val="ka-GE"/>
        </w:rPr>
        <w:t xml:space="preserve">შრომის ბაზარზე არსებული </w:t>
      </w:r>
      <w:r>
        <w:rPr>
          <w:rFonts w:ascii="Sylfaen" w:hAnsi="Sylfaen"/>
          <w:lang w:val="ka-GE"/>
        </w:rPr>
        <w:t>პრობლემები</w:t>
      </w:r>
      <w:r w:rsidRPr="00695313">
        <w:rPr>
          <w:rFonts w:ascii="Sylfaen" w:hAnsi="Sylfaen"/>
          <w:lang w:val="ka-GE"/>
        </w:rPr>
        <w:t xml:space="preserve"> და</w:t>
      </w:r>
      <w:r>
        <w:rPr>
          <w:rFonts w:ascii="Sylfaen" w:hAnsi="Sylfaen"/>
          <w:lang w:val="ka-GE"/>
        </w:rPr>
        <w:t xml:space="preserve"> სამუშაო ძალაზე </w:t>
      </w:r>
      <w:r w:rsidRPr="00695313">
        <w:rPr>
          <w:rFonts w:ascii="Sylfaen" w:hAnsi="Sylfaen"/>
          <w:lang w:val="ka-GE"/>
        </w:rPr>
        <w:t xml:space="preserve"> მოთხოვნასა და მიწოდებას შორის</w:t>
      </w:r>
      <w:r>
        <w:rPr>
          <w:rFonts w:ascii="Sylfaen" w:hAnsi="Sylfaen"/>
          <w:lang w:val="ka-GE"/>
        </w:rPr>
        <w:t xml:space="preserve"> არსებული რაოდენობრივი, სტრუქტურული და ხარისხობრივი დისბალანსი;</w:t>
      </w:r>
    </w:p>
    <w:p w14:paraId="2E245B1C" w14:textId="77777777" w:rsidR="00E13FD8" w:rsidRPr="00695313" w:rsidRDefault="00E13FD8" w:rsidP="00E13FD8">
      <w:pPr>
        <w:pStyle w:val="ListParagraph"/>
        <w:spacing w:after="0" w:line="240" w:lineRule="auto"/>
        <w:jc w:val="both"/>
        <w:rPr>
          <w:rFonts w:ascii="Sylfaen" w:hAnsi="Sylfaen"/>
          <w:lang w:val="ka-GE"/>
        </w:rPr>
      </w:pPr>
    </w:p>
    <w:p w14:paraId="2B9D47C4" w14:textId="43C80DAC" w:rsidR="00E13FD8" w:rsidRDefault="00E13FD8" w:rsidP="00E13F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695313">
        <w:rPr>
          <w:rFonts w:ascii="Sylfaen" w:hAnsi="Sylfaen"/>
          <w:lang w:val="ka-GE"/>
        </w:rPr>
        <w:t>უმუშევრობის სტრუქტურა საქართველოში;</w:t>
      </w:r>
    </w:p>
    <w:p w14:paraId="6CC16AC7" w14:textId="77777777" w:rsidR="00E13FD8" w:rsidRDefault="00E13FD8" w:rsidP="00E13FD8">
      <w:pPr>
        <w:pStyle w:val="ListParagraph"/>
        <w:spacing w:after="0" w:line="240" w:lineRule="auto"/>
        <w:jc w:val="both"/>
        <w:rPr>
          <w:rFonts w:ascii="Sylfaen" w:hAnsi="Sylfaen"/>
          <w:lang w:val="ka-GE"/>
        </w:rPr>
      </w:pPr>
    </w:p>
    <w:p w14:paraId="4BD70577" w14:textId="532A58B1" w:rsidR="00E13FD8" w:rsidRDefault="00E13FD8" w:rsidP="00E13F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დასაქმების სახელმწიფო სერვისების ცნობადობისა და შესაბამისი ინსტიტუციების კოორდინაციის საკითხები;</w:t>
      </w:r>
    </w:p>
    <w:p w14:paraId="1A9956A5" w14:textId="77777777" w:rsidR="00E13FD8" w:rsidRPr="00EB02B6" w:rsidRDefault="00E13FD8" w:rsidP="00E13FD8">
      <w:pPr>
        <w:pStyle w:val="ListParagraph"/>
        <w:spacing w:after="0" w:line="240" w:lineRule="auto"/>
        <w:jc w:val="both"/>
        <w:rPr>
          <w:rFonts w:ascii="Sylfaen" w:hAnsi="Sylfaen"/>
          <w:lang w:val="ka-GE"/>
        </w:rPr>
      </w:pPr>
    </w:p>
    <w:p w14:paraId="12F98937" w14:textId="77777777" w:rsidR="00E13FD8" w:rsidRDefault="00E13FD8" w:rsidP="00E13F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უმუშევრობის აღრიცხვის სისტემები, გამოწვევები და სარეგისტრაციო პროცესები;</w:t>
      </w:r>
    </w:p>
    <w:p w14:paraId="0A11B470" w14:textId="079DB157" w:rsidR="00E13FD8" w:rsidRDefault="00E13FD8" w:rsidP="00E13F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695313">
        <w:rPr>
          <w:rFonts w:ascii="Sylfaen" w:hAnsi="Sylfaen"/>
          <w:lang w:val="ka-GE"/>
        </w:rPr>
        <w:t xml:space="preserve">სოციალურ შემწეობაზე დამოკიდებულების ფენომენი, გამომწვევი მიზეზები და </w:t>
      </w:r>
      <w:r>
        <w:rPr>
          <w:rFonts w:ascii="Sylfaen" w:hAnsi="Sylfaen"/>
          <w:lang w:val="ka-GE"/>
        </w:rPr>
        <w:t>პ</w:t>
      </w:r>
      <w:r w:rsidRPr="00695313">
        <w:rPr>
          <w:rFonts w:ascii="Sylfaen" w:hAnsi="Sylfaen"/>
          <w:lang w:val="ka-GE"/>
        </w:rPr>
        <w:t>რობლემის გადაჭრის გზები;</w:t>
      </w:r>
    </w:p>
    <w:p w14:paraId="47A90F53" w14:textId="77777777" w:rsidR="00E13FD8" w:rsidRDefault="00E13FD8" w:rsidP="00E13FD8">
      <w:pPr>
        <w:pStyle w:val="ListParagraph"/>
        <w:spacing w:after="0" w:line="240" w:lineRule="auto"/>
        <w:jc w:val="both"/>
        <w:rPr>
          <w:rFonts w:ascii="Sylfaen" w:hAnsi="Sylfaen"/>
          <w:lang w:val="ka-GE"/>
        </w:rPr>
      </w:pPr>
    </w:p>
    <w:p w14:paraId="6443DBAA" w14:textId="3BBDD040" w:rsidR="00E13FD8" w:rsidRDefault="00E13FD8" w:rsidP="00E13F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პროფესიული განათლების პოპულარიზაციის, ბიზნეს სექტორთან ეფექტური თანამშრომლობის, ნაკლებმოთხოვნადი პროფესიების ჭარბწარმოების და სხვა საკითხები;</w:t>
      </w:r>
    </w:p>
    <w:p w14:paraId="7BEAECB5" w14:textId="77777777" w:rsidR="00E13FD8" w:rsidRPr="00695313" w:rsidRDefault="00E13FD8" w:rsidP="00E13FD8">
      <w:pPr>
        <w:pStyle w:val="ListParagraph"/>
        <w:spacing w:after="0" w:line="240" w:lineRule="auto"/>
        <w:jc w:val="both"/>
        <w:rPr>
          <w:rFonts w:ascii="Sylfaen" w:hAnsi="Sylfaen"/>
          <w:lang w:val="ka-GE"/>
        </w:rPr>
      </w:pPr>
    </w:p>
    <w:p w14:paraId="1A4F04B1" w14:textId="73796959" w:rsidR="00E13FD8" w:rsidRDefault="00E13FD8" w:rsidP="00E13F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695313">
        <w:rPr>
          <w:rFonts w:ascii="Sylfaen" w:hAnsi="Sylfaen"/>
          <w:lang w:val="ka-GE"/>
        </w:rPr>
        <w:t xml:space="preserve">უმუშევრობა </w:t>
      </w:r>
      <w:r>
        <w:rPr>
          <w:rFonts w:ascii="Sylfaen" w:hAnsi="Sylfaen"/>
          <w:lang w:val="ka-GE"/>
        </w:rPr>
        <w:t>მოწყვლად ჯგუფებში</w:t>
      </w:r>
      <w:r w:rsidRPr="00695313">
        <w:rPr>
          <w:rFonts w:ascii="Sylfaen" w:hAnsi="Sylfaen"/>
          <w:lang w:val="ka-GE"/>
        </w:rPr>
        <w:t xml:space="preserve"> და შრომის ბაზარზე ინტერგაციის საკითხები;</w:t>
      </w:r>
    </w:p>
    <w:p w14:paraId="7C1918EF" w14:textId="403E1095" w:rsidR="00E13FD8" w:rsidRDefault="00E13FD8" w:rsidP="00E13F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695313">
        <w:rPr>
          <w:rFonts w:ascii="Sylfaen" w:hAnsi="Sylfaen"/>
          <w:lang w:val="ka-GE"/>
        </w:rPr>
        <w:t>სახელმწიფოს როლი შრომის დემოტივაციის აღმოფხრვ</w:t>
      </w:r>
      <w:r>
        <w:rPr>
          <w:rFonts w:ascii="Sylfaen" w:hAnsi="Sylfaen"/>
          <w:lang w:val="ka-GE"/>
        </w:rPr>
        <w:t>ი</w:t>
      </w:r>
      <w:r w:rsidRPr="00695313">
        <w:rPr>
          <w:rFonts w:ascii="Sylfaen" w:hAnsi="Sylfaen"/>
          <w:lang w:val="ka-GE"/>
        </w:rPr>
        <w:t>სა და დასაქმების ხელშემწყობის მექანიზმების დანერგვაში;</w:t>
      </w:r>
    </w:p>
    <w:p w14:paraId="280F065D" w14:textId="77777777" w:rsidR="00E13FD8" w:rsidRDefault="00E13FD8" w:rsidP="00E13FD8">
      <w:pPr>
        <w:pStyle w:val="ListParagraph"/>
        <w:spacing w:after="0" w:line="240" w:lineRule="auto"/>
        <w:jc w:val="both"/>
        <w:rPr>
          <w:rFonts w:ascii="Sylfaen" w:hAnsi="Sylfaen"/>
          <w:lang w:val="ka-GE"/>
        </w:rPr>
      </w:pPr>
      <w:bookmarkStart w:id="0" w:name="_GoBack"/>
      <w:bookmarkEnd w:id="0"/>
    </w:p>
    <w:p w14:paraId="69DE9370" w14:textId="77777777" w:rsidR="00E13FD8" w:rsidRPr="00E13FD8" w:rsidRDefault="00E13FD8" w:rsidP="00E13F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E13FD8">
        <w:rPr>
          <w:rFonts w:ascii="Sylfaen" w:hAnsi="Sylfaen"/>
          <w:lang w:val="ka-GE"/>
        </w:rPr>
        <w:t>საქართველოში მოქმედი ბიზნეს-ორგანიზაციების საჭიროებები და გამოწვევები საკადრო პოლიტიკის კუთხით.</w:t>
      </w:r>
    </w:p>
    <w:p w14:paraId="13CB5F70" w14:textId="77777777" w:rsidR="00E13FD8" w:rsidRPr="00695313" w:rsidRDefault="00E13FD8" w:rsidP="00E13FD8">
      <w:pPr>
        <w:pStyle w:val="ListParagraph"/>
        <w:spacing w:after="0" w:line="240" w:lineRule="auto"/>
        <w:jc w:val="both"/>
        <w:rPr>
          <w:rFonts w:ascii="Sylfaen" w:hAnsi="Sylfaen"/>
          <w:lang w:val="ka-GE"/>
        </w:rPr>
      </w:pPr>
    </w:p>
    <w:p w14:paraId="62FCAC20" w14:textId="77777777" w:rsidR="00E13FD8" w:rsidRPr="00E13FD8" w:rsidRDefault="00E13FD8"/>
    <w:sectPr w:rsidR="00E13FD8" w:rsidRPr="00E13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43D60"/>
    <w:multiLevelType w:val="hybridMultilevel"/>
    <w:tmpl w:val="9E5E0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A7122"/>
    <w:multiLevelType w:val="hybridMultilevel"/>
    <w:tmpl w:val="FA7C1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2F"/>
    <w:rsid w:val="002F5B2F"/>
    <w:rsid w:val="00E1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8FCCA"/>
  <w15:chartTrackingRefBased/>
  <w15:docId w15:val="{C342A54B-3D86-4DBA-8A18-8B424AED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3F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Tavartkiladze</dc:creator>
  <cp:keywords/>
  <dc:description/>
  <cp:lastModifiedBy>Mari Tavartkiladze</cp:lastModifiedBy>
  <cp:revision>2</cp:revision>
  <dcterms:created xsi:type="dcterms:W3CDTF">2019-02-02T10:18:00Z</dcterms:created>
  <dcterms:modified xsi:type="dcterms:W3CDTF">2019-02-02T10:24:00Z</dcterms:modified>
</cp:coreProperties>
</file>